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2C0F" w14:textId="77777777" w:rsidR="00CE01C5" w:rsidRPr="00CE01C5" w:rsidRDefault="00CE01C5" w:rsidP="00CE01C5">
      <w:pPr>
        <w:spacing w:after="0"/>
        <w:rPr>
          <w:rFonts w:ascii="Calibri" w:eastAsia="SimSun" w:hAnsi="Calibri" w:cs="Times New Roman"/>
          <w:szCs w:val="21"/>
          <w:lang w:val="en-US"/>
        </w:rPr>
      </w:pPr>
      <w:r w:rsidRPr="00CE01C5">
        <w:rPr>
          <w:rFonts w:ascii="Calibri" w:eastAsia="SimSun" w:hAnsi="Calibri" w:cs="Times New Roman"/>
          <w:szCs w:val="21"/>
          <w:lang w:val="en-US"/>
        </w:rPr>
        <w:t xml:space="preserve">Exercise for day </w:t>
      </w:r>
      <w:r w:rsidR="004406E7">
        <w:rPr>
          <w:rFonts w:ascii="Calibri" w:eastAsia="SimSun" w:hAnsi="Calibri" w:cs="Times New Roman"/>
          <w:szCs w:val="21"/>
          <w:lang w:val="en-US"/>
        </w:rPr>
        <w:t>9</w:t>
      </w:r>
      <w:r w:rsidRPr="00CE01C5">
        <w:rPr>
          <w:rFonts w:ascii="Calibri" w:eastAsia="SimSun" w:hAnsi="Calibri" w:cs="Times New Roman"/>
          <w:szCs w:val="21"/>
          <w:lang w:val="en-US"/>
        </w:rPr>
        <w:t xml:space="preserve"> </w:t>
      </w:r>
    </w:p>
    <w:p w14:paraId="23DD07BA" w14:textId="77777777" w:rsidR="00CE01C5" w:rsidRPr="00CE01C5" w:rsidRDefault="00CE01C5" w:rsidP="00CE01C5">
      <w:pPr>
        <w:spacing w:after="0" w:line="240" w:lineRule="auto"/>
        <w:rPr>
          <w:rFonts w:ascii="Calibri" w:eastAsia="SimSun" w:hAnsi="Calibri" w:cs="Times New Roman"/>
          <w:szCs w:val="21"/>
          <w:lang w:val="en-US"/>
        </w:rPr>
      </w:pPr>
    </w:p>
    <w:p w14:paraId="717E40F6" w14:textId="77777777" w:rsidR="00CE01C5" w:rsidRPr="00CE01C5" w:rsidRDefault="00CE01C5" w:rsidP="00CE01C5">
      <w:pPr>
        <w:spacing w:after="0"/>
        <w:rPr>
          <w:rFonts w:ascii="Calibri" w:eastAsia="SimSun" w:hAnsi="Calibri" w:cs="Times New Roman"/>
          <w:b/>
          <w:sz w:val="36"/>
          <w:szCs w:val="36"/>
          <w:lang w:val="en-US"/>
        </w:rPr>
      </w:pPr>
      <w:r w:rsidRPr="00CE01C5">
        <w:rPr>
          <w:rFonts w:ascii="Calibri" w:eastAsia="SimSun" w:hAnsi="Calibri" w:cs="Times New Roman"/>
          <w:b/>
          <w:sz w:val="36"/>
          <w:szCs w:val="36"/>
          <w:lang w:val="en-US"/>
        </w:rPr>
        <w:t xml:space="preserve">Exercise - </w:t>
      </w:r>
      <w:r w:rsidR="004406E7" w:rsidRPr="004406E7">
        <w:rPr>
          <w:rFonts w:ascii="Calibri" w:eastAsia="SimSun" w:hAnsi="Calibri" w:cs="Times New Roman"/>
          <w:b/>
          <w:sz w:val="36"/>
          <w:szCs w:val="36"/>
          <w:lang w:val="en-US"/>
        </w:rPr>
        <w:t>Exercise on unmeasured confounding</w:t>
      </w:r>
    </w:p>
    <w:p w14:paraId="138F07C5" w14:textId="77777777" w:rsidR="00C92F8E" w:rsidRDefault="00C92F8E" w:rsidP="00CE01C5">
      <w:pPr>
        <w:spacing w:after="0"/>
        <w:rPr>
          <w:rFonts w:ascii="Calibri" w:eastAsia="SimSun" w:hAnsi="Calibri" w:cs="Times New Roman"/>
          <w:szCs w:val="21"/>
          <w:lang w:val="en-US"/>
        </w:rPr>
      </w:pPr>
    </w:p>
    <w:p w14:paraId="6E3E47F5" w14:textId="77777777" w:rsidR="00985871" w:rsidRDefault="00985871" w:rsidP="00985871">
      <w:pPr>
        <w:pStyle w:val="PlainText"/>
      </w:pPr>
      <w:r>
        <w:rPr>
          <w:rFonts w:eastAsia="SimSun" w:cs="Times New Roman"/>
        </w:rPr>
        <w:t xml:space="preserve">Use the research questions from day 1 of the course: </w:t>
      </w:r>
    </w:p>
    <w:p w14:paraId="665B6C40" w14:textId="77777777" w:rsidR="00985871" w:rsidRDefault="00985871" w:rsidP="00985871">
      <w:pPr>
        <w:pStyle w:val="PlainText"/>
      </w:pPr>
      <w:hyperlink r:id="rId8" w:history="1">
        <w:r>
          <w:rPr>
            <w:rStyle w:val="Hyperlink"/>
          </w:rPr>
          <w:t>https://hrr.w.uib.no/files/2019/10/Exercise_Monday_afternoon.pdf</w:t>
        </w:r>
      </w:hyperlink>
    </w:p>
    <w:p w14:paraId="3AC87744" w14:textId="77777777" w:rsidR="00985871" w:rsidRDefault="00985871" w:rsidP="009C69ED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</w:p>
    <w:p w14:paraId="7129C158" w14:textId="363B7889" w:rsidR="009C69ED" w:rsidRPr="002B1F73" w:rsidRDefault="009C69ED" w:rsidP="009C69ED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 xml:space="preserve">The following questions should focus on </w:t>
      </w:r>
      <w:r w:rsidR="00985871">
        <w:rPr>
          <w:rFonts w:ascii="Calibri" w:eastAsia="SimSun" w:hAnsi="Calibri" w:cs="Times New Roman"/>
          <w:sz w:val="24"/>
          <w:szCs w:val="21"/>
          <w:lang w:val="en-US"/>
        </w:rPr>
        <w:t>the question you discussed in Oslo</w:t>
      </w:r>
      <w:r w:rsidRPr="002B1F73">
        <w:rPr>
          <w:rFonts w:ascii="Calibri" w:eastAsia="SimSun" w:hAnsi="Calibri" w:cs="Times New Roman"/>
          <w:sz w:val="24"/>
          <w:szCs w:val="21"/>
          <w:lang w:val="en-US"/>
        </w:rPr>
        <w:t>.</w:t>
      </w:r>
    </w:p>
    <w:p w14:paraId="69EB3052" w14:textId="77777777" w:rsidR="009C69ED" w:rsidRPr="002B1F73" w:rsidRDefault="009C69ED" w:rsidP="009C69ED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</w:p>
    <w:p w14:paraId="7EA9B498" w14:textId="77777777" w:rsidR="00E026D0" w:rsidRPr="002B1F73" w:rsidRDefault="00E026D0" w:rsidP="009C69ED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</w:p>
    <w:p w14:paraId="4F822042" w14:textId="77777777" w:rsidR="009C69ED" w:rsidRPr="002B1F73" w:rsidRDefault="009C69ED" w:rsidP="009C69ED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>Questions</w:t>
      </w:r>
    </w:p>
    <w:p w14:paraId="4E1C5353" w14:textId="77777777" w:rsidR="00E026D0" w:rsidRPr="002B1F73" w:rsidRDefault="00E026D0" w:rsidP="009C69ED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bookmarkStart w:id="0" w:name="_GoBack"/>
      <w:bookmarkEnd w:id="0"/>
    </w:p>
    <w:p w14:paraId="2FB57EB4" w14:textId="77777777" w:rsidR="009C69ED" w:rsidRPr="002B1F73" w:rsidRDefault="009C69ED" w:rsidP="009C69ED">
      <w:pPr>
        <w:pStyle w:val="ListParagraph"/>
        <w:numPr>
          <w:ilvl w:val="0"/>
          <w:numId w:val="4"/>
        </w:num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>Please list the measured confounders you plan to include in your study.</w:t>
      </w:r>
    </w:p>
    <w:p w14:paraId="60CA9A47" w14:textId="77777777" w:rsidR="009C69ED" w:rsidRPr="002B1F73" w:rsidRDefault="009C69ED" w:rsidP="009C69ED">
      <w:pPr>
        <w:pStyle w:val="ListParagraph"/>
        <w:numPr>
          <w:ilvl w:val="0"/>
          <w:numId w:val="4"/>
        </w:num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>How were the confounders identified? Literature review, cross tabulation, regression analyses?</w:t>
      </w:r>
    </w:p>
    <w:p w14:paraId="578D7C4B" w14:textId="77777777" w:rsidR="009C69ED" w:rsidRPr="002B1F73" w:rsidRDefault="009C69ED" w:rsidP="009C69ED">
      <w:pPr>
        <w:pStyle w:val="ListParagraph"/>
        <w:numPr>
          <w:ilvl w:val="0"/>
          <w:numId w:val="4"/>
        </w:num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>Are there any other important unmeasured confounders that could influence the association under study?</w:t>
      </w:r>
    </w:p>
    <w:p w14:paraId="69E635AA" w14:textId="77777777" w:rsidR="009C69ED" w:rsidRPr="002B1F73" w:rsidRDefault="009C69ED" w:rsidP="009C69ED">
      <w:pPr>
        <w:pStyle w:val="ListParagraph"/>
        <w:numPr>
          <w:ilvl w:val="0"/>
          <w:numId w:val="4"/>
        </w:num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>Have you considered any methods or sensitivity analyses to evaluate the influence of the unmeasured confounders?</w:t>
      </w:r>
    </w:p>
    <w:p w14:paraId="3FA5B497" w14:textId="544D4C8B" w:rsidR="00C92F8E" w:rsidRPr="002B1F73" w:rsidRDefault="009C69ED" w:rsidP="009C69ED">
      <w:pPr>
        <w:pStyle w:val="ListParagraph"/>
        <w:numPr>
          <w:ilvl w:val="0"/>
          <w:numId w:val="4"/>
        </w:num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  <w:r w:rsidRPr="002B1F73">
        <w:rPr>
          <w:rFonts w:ascii="Calibri" w:eastAsia="SimSun" w:hAnsi="Calibri" w:cs="Times New Roman"/>
          <w:sz w:val="24"/>
          <w:szCs w:val="21"/>
          <w:lang w:val="en-US"/>
        </w:rPr>
        <w:t xml:space="preserve">Please consider whether any of the methods presented </w:t>
      </w:r>
      <w:r w:rsidR="00970124">
        <w:rPr>
          <w:rFonts w:ascii="Calibri" w:eastAsia="SimSun" w:hAnsi="Calibri" w:cs="Times New Roman"/>
          <w:sz w:val="24"/>
          <w:szCs w:val="21"/>
          <w:lang w:val="en-US"/>
        </w:rPr>
        <w:t xml:space="preserve">on Tuesday and </w:t>
      </w:r>
      <w:r w:rsidRPr="002B1F73">
        <w:rPr>
          <w:rFonts w:ascii="Calibri" w:eastAsia="SimSun" w:hAnsi="Calibri" w:cs="Times New Roman"/>
          <w:sz w:val="24"/>
          <w:szCs w:val="21"/>
          <w:lang w:val="en-US"/>
        </w:rPr>
        <w:t>today would be of any value in your own research project.</w:t>
      </w:r>
    </w:p>
    <w:p w14:paraId="530DEC08" w14:textId="77777777" w:rsidR="00C92F8E" w:rsidRPr="002B1F73" w:rsidRDefault="00C92F8E" w:rsidP="00CE01C5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</w:p>
    <w:p w14:paraId="5824CD51" w14:textId="77777777" w:rsidR="00C92F8E" w:rsidRPr="002B1F73" w:rsidRDefault="00C92F8E" w:rsidP="00CE01C5">
      <w:pPr>
        <w:spacing w:after="0"/>
        <w:rPr>
          <w:rFonts w:ascii="Calibri" w:eastAsia="SimSun" w:hAnsi="Calibri" w:cs="Times New Roman"/>
          <w:sz w:val="24"/>
          <w:szCs w:val="21"/>
          <w:lang w:val="en-US"/>
        </w:rPr>
      </w:pPr>
    </w:p>
    <w:sectPr w:rsidR="00C92F8E" w:rsidRPr="002B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404"/>
    <w:multiLevelType w:val="hybridMultilevel"/>
    <w:tmpl w:val="9918B6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0BD"/>
    <w:multiLevelType w:val="hybridMultilevel"/>
    <w:tmpl w:val="8C227250"/>
    <w:lvl w:ilvl="0" w:tplc="2496E3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E2CBA"/>
    <w:multiLevelType w:val="hybridMultilevel"/>
    <w:tmpl w:val="7BF03A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C66C2"/>
    <w:multiLevelType w:val="hybridMultilevel"/>
    <w:tmpl w:val="EFA096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C5"/>
    <w:rsid w:val="00133C74"/>
    <w:rsid w:val="00210F76"/>
    <w:rsid w:val="002B1F73"/>
    <w:rsid w:val="00376A67"/>
    <w:rsid w:val="004406E7"/>
    <w:rsid w:val="004A7DF6"/>
    <w:rsid w:val="0094400F"/>
    <w:rsid w:val="00970124"/>
    <w:rsid w:val="00985871"/>
    <w:rsid w:val="009C69ED"/>
    <w:rsid w:val="00BE68BD"/>
    <w:rsid w:val="00C92F8E"/>
    <w:rsid w:val="00CE01C5"/>
    <w:rsid w:val="00E026D0"/>
    <w:rsid w:val="00E57B32"/>
    <w:rsid w:val="00E6419C"/>
    <w:rsid w:val="00F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539D"/>
  <w15:docId w15:val="{0CF6CF48-D668-4EB6-A011-EE5E490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587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5871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5871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r.w.uib.no/files/2019/10/Exercise_Monday_afternoo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B74CA1AD6AA4DB8A3922FAB24942F" ma:contentTypeVersion="9" ma:contentTypeDescription="Opret et nyt dokument." ma:contentTypeScope="" ma:versionID="17455093717a70edc2bc652f4144122c">
  <xsd:schema xmlns:xsd="http://www.w3.org/2001/XMLSchema" xmlns:xs="http://www.w3.org/2001/XMLSchema" xmlns:p="http://schemas.microsoft.com/office/2006/metadata/properties" xmlns:ns3="5c8fb8ca-1331-47de-9579-a8297bdf3015" xmlns:ns4="1319495d-3c43-4556-87e4-881565ede34f" targetNamespace="http://schemas.microsoft.com/office/2006/metadata/properties" ma:root="true" ma:fieldsID="cca9faf8d7b4fd4a6ce77e4f76f267a7" ns3:_="" ns4:_="">
    <xsd:import namespace="5c8fb8ca-1331-47de-9579-a8297bdf3015"/>
    <xsd:import namespace="1319495d-3c43-4556-87e4-881565ede3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fb8ca-1331-47de-9579-a8297bdf3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495d-3c43-4556-87e4-881565ede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E6AEE-4983-4BBC-9B53-BC698A6C302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c8fb8ca-1331-47de-9579-a8297bdf3015"/>
    <ds:schemaRef ds:uri="http://purl.org/dc/dcmitype/"/>
    <ds:schemaRef ds:uri="1319495d-3c43-4556-87e4-881565ede34f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A2EA78-BA36-4C2C-B701-CBFBACA81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45067-18B7-410B-BB93-BE3F6853A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fb8ca-1331-47de-9579-a8297bdf3015"/>
    <ds:schemaRef ds:uri="1319495d-3c43-4556-87e4-881565ede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Kristin Omsland</dc:creator>
  <cp:lastModifiedBy>Lau Caspar Thygesen</cp:lastModifiedBy>
  <cp:revision>5</cp:revision>
  <dcterms:created xsi:type="dcterms:W3CDTF">2020-01-29T08:44:00Z</dcterms:created>
  <dcterms:modified xsi:type="dcterms:W3CDTF">2020-01-29T20:43:00Z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{827CFA7C-2D8E-4E27-BBBB-3563B2CFE5FB}</vt:lpwstr>
  </property>
  <property fmtid="{D5CDD505-2E9C-101B-9397-08002B2CF9AE}" pid="3" name="ContentTypeId">
    <vt:lpwstr>0x0101008E5B74CA1AD6AA4DB8A3922FAB24942F</vt:lpwstr>
  </property>
</Properties>
</file>